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="150"/>
        <w:jc w:val="both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</w:rPr>
        <w:t xml:space="preserve">Перечень документов для регистрации брака несовершеннолетнего (от 16 до 18 лет). </w:t>
      </w:r>
    </w:p>
    <w:p>
      <w:pPr>
        <w:pStyle w:val="Normal"/>
        <w:numPr>
          <w:ilvl w:val="0"/>
          <w:numId w:val="0"/>
        </w:numPr>
        <w:spacing w:lineRule="auto" w:line="240" w:beforeAutospacing="1" w:after="150"/>
        <w:jc w:val="both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1.Заявление от несовершеннолетнего, будущего супруга, законных представителей несовершеннолетнего.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Свидетельство о рождении несовершеннолетнего + ксерокопия.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3.Паспорт несовершеннолетнего, будущего супруга, законных представителей несовершеннолетнего + ксерокопии всех паспортов.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>.Справка из женской консультации о наличии беременности и сроке беременности (при наличии беременности свыше 22 недель),  при рождении ребенка – свидетельство о рождении ребенка,  свидетельство об установлении отцовства.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 Справка от врача - психиатра и врача — нарколога на несовершеннолетнего, бедующего супруга.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>.Справка и характеристика с места учебы на несовершеннолетнего.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Информацию по данному вопросу вы можете получить в отделе опеки и попечительства по адресу: Челябинская область, Сосновский район, с. Долгодеревенское, ул. Свердловская, 2В, кабинет 6 или по телефону: 8(35144)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45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300 доб. 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Специалист: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Моржухина Ольга Юрьевна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Приёмные дни понедельник-среда с 9:00ч. до 17:00ч., обед с 13:00ч. до 14:00ч.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07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95b8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95b8d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895b8d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895b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LibreOffice_project/72d9d5113b23a0ed474720f9d366fcde9a2744dd</Application>
  <Pages>1</Pages>
  <Words>132</Words>
  <Characters>948</Characters>
  <CharactersWithSpaces>1078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2020-10-16T11:20:00Z</dcterms:created>
  <dc:creator>АИСТ</dc:creator>
  <dc:description/>
  <dc:language>ru-RU</dc:language>
  <cp:lastModifiedBy/>
  <dcterms:modified xsi:type="dcterms:W3CDTF">2024-01-24T14:32:36Z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